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9B9B" w14:textId="77777777"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 xml:space="preserve">osnovna škola „mladost“ </w:t>
      </w:r>
      <w:proofErr w:type="spellStart"/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osijek</w:t>
      </w:r>
      <w:proofErr w:type="spellEnd"/>
    </w:p>
    <w:p w14:paraId="22997DD3" w14:textId="77777777"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14:paraId="757CCC6F" w14:textId="77777777"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14:paraId="4FBBB4C9" w14:textId="77777777" w:rsidR="00D0640B" w:rsidRDefault="00D0640B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</w:p>
    <w:p w14:paraId="6F136399" w14:textId="77777777" w:rsidR="00E23324" w:rsidRDefault="00E23324" w:rsidP="00E23324">
      <w:pPr>
        <w:jc w:val="center"/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</w:pP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 xml:space="preserve">BILJEŠKE </w:t>
      </w:r>
      <w:r w:rsidR="00CB7E75"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UZ FINANCIJSKI IZVJEŠTAJ ZA 2022</w:t>
      </w:r>
      <w:r>
        <w:rPr>
          <w:rFonts w:eastAsia="MS PMincho" w:cs="Times New Roman"/>
          <w:b/>
          <w:i/>
          <w:smallCaps/>
          <w:color w:val="auto"/>
          <w:spacing w:val="20"/>
          <w:sz w:val="32"/>
          <w:szCs w:val="32"/>
        </w:rPr>
        <w:t>. GODINU</w:t>
      </w:r>
    </w:p>
    <w:p w14:paraId="55E0E9F4" w14:textId="77777777" w:rsidR="00E23324" w:rsidRDefault="00E23324" w:rsidP="00E23324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14:paraId="307C1BC5" w14:textId="77777777" w:rsidR="00E23324" w:rsidRDefault="00E23324" w:rsidP="00E23324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14:paraId="24421E26" w14:textId="77777777" w:rsidR="00E23324" w:rsidRDefault="00E23324" w:rsidP="00E23324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REPUBLIKA HRVATSKA</w:t>
      </w:r>
    </w:p>
    <w:p w14:paraId="178B5985" w14:textId="77777777" w:rsidR="00E23324" w:rsidRDefault="00CB7E75" w:rsidP="00E23324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MINISTARSTVO ZNANOSTI I   OBRAZOVANJA </w:t>
      </w:r>
    </w:p>
    <w:p w14:paraId="57F60241" w14:textId="77777777" w:rsidR="00D0640B" w:rsidRDefault="00D0640B" w:rsidP="00E23324">
      <w:pPr>
        <w:spacing w:after="100"/>
        <w:jc w:val="center"/>
        <w:rPr>
          <w:rFonts w:ascii="Times New Roman" w:hAnsi="Times New Roman"/>
          <w:b/>
          <w:i/>
          <w:color w:val="auto"/>
          <w:sz w:val="22"/>
          <w:szCs w:val="22"/>
        </w:rPr>
      </w:pPr>
    </w:p>
    <w:p w14:paraId="13C167A2" w14:textId="77777777" w:rsidR="00E23324" w:rsidRDefault="00CE0663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RAZDJEL: 000</w:t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  <w:t>OIB: 19998137302</w:t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</w:p>
    <w:p w14:paraId="7DB17A87" w14:textId="77777777" w:rsidR="00E23324" w:rsidRDefault="00CE0663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ŠIFRA ŠKOLE: 14-060-006</w:t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</w:r>
      <w:r w:rsidR="00E23324">
        <w:rPr>
          <w:rFonts w:ascii="Times New Roman" w:hAnsi="Times New Roman"/>
          <w:b/>
          <w:i/>
          <w:color w:val="auto"/>
          <w:sz w:val="22"/>
          <w:szCs w:val="22"/>
        </w:rPr>
        <w:tab/>
        <w:t>MB: 3392295</w:t>
      </w:r>
    </w:p>
    <w:p w14:paraId="1CB69497" w14:textId="77777777" w:rsidR="00E23324" w:rsidRDefault="00E23324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>RKPD: 9431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 xml:space="preserve">IBAN: </w:t>
      </w:r>
      <w:r w:rsidR="00ED4F3A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HR5023600001831200002</w:t>
      </w:r>
    </w:p>
    <w:p w14:paraId="236F2EF6" w14:textId="77777777" w:rsidR="00E23324" w:rsidRDefault="00E23324" w:rsidP="00E23324">
      <w:pPr>
        <w:spacing w:after="100"/>
        <w:rPr>
          <w:rFonts w:ascii="Times New Roman" w:hAnsi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/>
          <w:b/>
          <w:i/>
          <w:color w:val="auto"/>
          <w:sz w:val="22"/>
          <w:szCs w:val="22"/>
        </w:rPr>
        <w:t xml:space="preserve">ŠIFRA OZNAKE: 8520              </w:t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</w:r>
      <w:r>
        <w:rPr>
          <w:rFonts w:ascii="Times New Roman" w:hAnsi="Times New Roman"/>
          <w:b/>
          <w:i/>
          <w:color w:val="auto"/>
          <w:sz w:val="22"/>
          <w:szCs w:val="22"/>
        </w:rPr>
        <w:tab/>
        <w:t>RAZINA: 31</w:t>
      </w:r>
    </w:p>
    <w:p w14:paraId="7B695F7E" w14:textId="77777777" w:rsidR="00E23324" w:rsidRDefault="00E23324" w:rsidP="00E23324">
      <w:pPr>
        <w:jc w:val="center"/>
        <w:rPr>
          <w:i/>
          <w:iCs/>
          <w:color w:val="575F6D"/>
          <w:spacing w:val="5"/>
          <w:sz w:val="24"/>
          <w:szCs w:val="24"/>
        </w:rPr>
      </w:pPr>
    </w:p>
    <w:p w14:paraId="14815398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PR-RAS</w:t>
      </w:r>
    </w:p>
    <w:p w14:paraId="4070BA92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14:paraId="3FB25066" w14:textId="77777777" w:rsidR="00E23324" w:rsidRDefault="00CE0663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Škola se financira iz </w:t>
      </w:r>
      <w:r w:rsidR="00E23324">
        <w:rPr>
          <w:rFonts w:ascii="Times New Roman" w:hAnsi="Times New Roman"/>
          <w:color w:val="auto"/>
          <w:sz w:val="24"/>
          <w:szCs w:val="24"/>
        </w:rPr>
        <w:t>izvora:</w:t>
      </w:r>
    </w:p>
    <w:p w14:paraId="36C33F55" w14:textId="77777777" w:rsidR="00E23324" w:rsidRDefault="009B71C3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Rashodi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za zaposlene, oprem</w:t>
      </w:r>
      <w:r w:rsidR="00A543CE">
        <w:rPr>
          <w:rFonts w:ascii="Times New Roman" w:hAnsi="Times New Roman"/>
          <w:color w:val="auto"/>
          <w:sz w:val="24"/>
          <w:szCs w:val="24"/>
        </w:rPr>
        <w:t>u i nastavna sredstva te udžbenike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, odnosno knjige za školsku knjižnicu, </w:t>
      </w:r>
      <w:r w:rsidR="00A543CE">
        <w:rPr>
          <w:rFonts w:ascii="Times New Roman" w:hAnsi="Times New Roman"/>
          <w:color w:val="auto"/>
          <w:sz w:val="24"/>
          <w:szCs w:val="24"/>
        </w:rPr>
        <w:t xml:space="preserve">projekt </w:t>
      </w:r>
      <w:proofErr w:type="spellStart"/>
      <w:r w:rsidR="00CE0663">
        <w:rPr>
          <w:rFonts w:ascii="Times New Roman" w:hAnsi="Times New Roman"/>
          <w:color w:val="auto"/>
          <w:sz w:val="24"/>
          <w:szCs w:val="24"/>
        </w:rPr>
        <w:t>MenS</w:t>
      </w:r>
      <w:r w:rsidR="00A543CE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="00A543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financira </w:t>
      </w:r>
      <w:r w:rsidR="00E23324">
        <w:rPr>
          <w:rFonts w:ascii="Times New Roman" w:hAnsi="Times New Roman"/>
          <w:i/>
          <w:color w:val="auto"/>
          <w:sz w:val="24"/>
          <w:szCs w:val="24"/>
        </w:rPr>
        <w:t>Ministarstvo znanosti i obrazovanja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7B617764" w14:textId="77777777" w:rsidR="00E23324" w:rsidRDefault="00E23324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Materijalne izdatke i kapitalna ulaganja te projekte: Školski obrok za </w:t>
      </w:r>
      <w:r w:rsidR="00CE0663">
        <w:rPr>
          <w:rFonts w:ascii="Times New Roman" w:hAnsi="Times New Roman"/>
          <w:color w:val="auto"/>
          <w:sz w:val="24"/>
          <w:szCs w:val="24"/>
        </w:rPr>
        <w:t>sve (Grad Osijek/ Osječko-baranjska županija)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A71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</w:t>
      </w:r>
      <w:r w:rsidR="003A7194" w:rsidRP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Škole jednakih mogućnosti FEAD</w:t>
      </w:r>
      <w:r w:rsidR="003A7194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Školska shema-voće,</w:t>
      </w:r>
      <w:r w:rsidR="00CE0663">
        <w:rPr>
          <w:rFonts w:ascii="Times New Roman" w:hAnsi="Times New Roman"/>
          <w:color w:val="auto"/>
          <w:sz w:val="24"/>
          <w:szCs w:val="24"/>
        </w:rPr>
        <w:t xml:space="preserve"> povrće i mlijeko, Produženi boravak </w:t>
      </w:r>
      <w:r>
        <w:rPr>
          <w:rFonts w:ascii="Times New Roman" w:hAnsi="Times New Roman"/>
          <w:color w:val="auto"/>
          <w:sz w:val="24"/>
          <w:szCs w:val="24"/>
        </w:rPr>
        <w:t xml:space="preserve"> i Pomoćnici u nastavi - financira </w:t>
      </w:r>
      <w:r w:rsidR="00CE0663">
        <w:rPr>
          <w:rFonts w:ascii="Times New Roman" w:hAnsi="Times New Roman"/>
          <w:i/>
          <w:color w:val="auto"/>
          <w:sz w:val="24"/>
          <w:szCs w:val="24"/>
        </w:rPr>
        <w:t>Grad Osijek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652E3D86" w14:textId="77777777" w:rsidR="00CE0663" w:rsidRDefault="00A543CE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Uplate</w:t>
      </w:r>
      <w:r w:rsidR="00CE0663">
        <w:rPr>
          <w:rFonts w:ascii="Times New Roman" w:hAnsi="Times New Roman"/>
          <w:color w:val="auto"/>
          <w:sz w:val="24"/>
          <w:szCs w:val="24"/>
        </w:rPr>
        <w:t xml:space="preserve"> roditelja </w:t>
      </w:r>
      <w:r>
        <w:rPr>
          <w:rFonts w:ascii="Times New Roman" w:hAnsi="Times New Roman"/>
          <w:color w:val="auto"/>
          <w:sz w:val="24"/>
          <w:szCs w:val="24"/>
        </w:rPr>
        <w:t>koji sufinanciraju prehranu i produženi boravak za svoju djecu.</w:t>
      </w:r>
    </w:p>
    <w:p w14:paraId="39FB23CF" w14:textId="77777777" w:rsidR="00E23324" w:rsidRDefault="00E23324" w:rsidP="00E23324">
      <w:pPr>
        <w:pStyle w:val="Odlomakpopisa1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Sve ostale rashode financiramo iz </w:t>
      </w:r>
      <w:r>
        <w:rPr>
          <w:rFonts w:ascii="Times New Roman" w:hAnsi="Times New Roman"/>
          <w:i/>
          <w:color w:val="auto"/>
          <w:sz w:val="24"/>
          <w:szCs w:val="24"/>
        </w:rPr>
        <w:t>vlastitih prihoda</w:t>
      </w:r>
      <w:r>
        <w:rPr>
          <w:rFonts w:ascii="Times New Roman" w:hAnsi="Times New Roman"/>
          <w:color w:val="auto"/>
          <w:sz w:val="24"/>
          <w:szCs w:val="24"/>
        </w:rPr>
        <w:t xml:space="preserve"> od iznajmljivanja dvorane i sakupljanja starog papira te raznih donacija.</w:t>
      </w:r>
    </w:p>
    <w:p w14:paraId="729985C7" w14:textId="77777777" w:rsidR="00E23324" w:rsidRDefault="00E23324" w:rsidP="00E23324">
      <w:pPr>
        <w:pStyle w:val="Odlomakpopisa1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Nema značajnih odstupanja u ukupnim prihodima odnosno  rashodima u odnosu na plan, a ist</w:t>
      </w:r>
      <w:r w:rsidR="009B71C3">
        <w:rPr>
          <w:rFonts w:ascii="Times New Roman" w:hAnsi="Times New Roman"/>
          <w:color w:val="auto"/>
          <w:sz w:val="24"/>
          <w:szCs w:val="24"/>
        </w:rPr>
        <w:t xml:space="preserve">o tako i u odnosu na prošlu </w:t>
      </w:r>
      <w:r w:rsidR="00CB7E75">
        <w:rPr>
          <w:rFonts w:ascii="Times New Roman" w:hAnsi="Times New Roman"/>
          <w:color w:val="auto"/>
          <w:sz w:val="24"/>
          <w:szCs w:val="24"/>
        </w:rPr>
        <w:t>2021</w:t>
      </w:r>
      <w:r>
        <w:rPr>
          <w:rFonts w:ascii="Times New Roman" w:hAnsi="Times New Roman"/>
          <w:color w:val="auto"/>
          <w:sz w:val="24"/>
          <w:szCs w:val="24"/>
        </w:rPr>
        <w:t>.g.</w:t>
      </w:r>
    </w:p>
    <w:p w14:paraId="06AE0B5F" w14:textId="77777777" w:rsidR="00E23324" w:rsidRDefault="001F6266" w:rsidP="00E23324">
      <w:pPr>
        <w:rPr>
          <w:rFonts w:ascii="Times New Roman" w:hAnsi="Times New Roman"/>
          <w:color w:val="auto"/>
          <w:sz w:val="24"/>
          <w:szCs w:val="24"/>
        </w:rPr>
      </w:pPr>
      <w:r w:rsidRPr="001F6266">
        <w:rPr>
          <w:rFonts w:ascii="Times New Roman" w:hAnsi="Times New Roman"/>
          <w:b/>
          <w:color w:val="auto"/>
          <w:sz w:val="24"/>
          <w:szCs w:val="24"/>
        </w:rPr>
        <w:lastRenderedPageBreak/>
        <w:t>ŠIFRA 636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– POMOĆI PRORAČUNSKIM KORISNICIMA IZ PRORAČUNA KOJI IM NIJE NADLEŽAN </w:t>
      </w:r>
    </w:p>
    <w:p w14:paraId="5DF6FA86" w14:textId="77777777" w:rsidR="00E23324" w:rsidRDefault="00E23324" w:rsidP="00BE51FF">
      <w:pPr>
        <w:pStyle w:val="Odlomakpopisa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Većina ovih prihoda odnosi se na prihode od Ministarstva za financiranje plaća i ostalih materijalna prava </w:t>
      </w:r>
      <w:r w:rsidR="00BE51FF">
        <w:rPr>
          <w:rFonts w:ascii="Times New Roman" w:hAnsi="Times New Roman"/>
          <w:color w:val="auto"/>
          <w:sz w:val="24"/>
          <w:szCs w:val="24"/>
        </w:rPr>
        <w:t xml:space="preserve">djelatnicima. </w:t>
      </w:r>
      <w:r>
        <w:rPr>
          <w:rFonts w:ascii="Times New Roman" w:hAnsi="Times New Roman"/>
          <w:color w:val="auto"/>
          <w:sz w:val="24"/>
          <w:szCs w:val="24"/>
        </w:rPr>
        <w:t>Isto tako Ministarstvo je financiralo i udžbenike za učenik</w:t>
      </w:r>
      <w:r w:rsidR="00BE51FF">
        <w:rPr>
          <w:rFonts w:ascii="Times New Roman" w:hAnsi="Times New Roman"/>
          <w:color w:val="auto"/>
          <w:sz w:val="24"/>
          <w:szCs w:val="24"/>
        </w:rPr>
        <w:t xml:space="preserve">e. </w:t>
      </w:r>
      <w:r w:rsidR="00077A5F">
        <w:rPr>
          <w:rFonts w:ascii="Times New Roman" w:hAnsi="Times New Roman"/>
          <w:color w:val="auto"/>
          <w:sz w:val="24"/>
          <w:szCs w:val="24"/>
        </w:rPr>
        <w:t>Sredstva za voditelje ŽSV-a</w:t>
      </w:r>
      <w:r w:rsidR="009B71C3">
        <w:rPr>
          <w:rFonts w:ascii="Times New Roman" w:hAnsi="Times New Roman"/>
          <w:color w:val="auto"/>
          <w:sz w:val="24"/>
          <w:szCs w:val="24"/>
        </w:rPr>
        <w:t xml:space="preserve"> za troškove održavanja aktiva.</w:t>
      </w:r>
    </w:p>
    <w:p w14:paraId="66F5DDAA" w14:textId="77777777" w:rsidR="00E23324" w:rsidRDefault="00E23324" w:rsidP="001F6266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0145ADAF" w14:textId="77777777" w:rsidR="00E23324" w:rsidRDefault="001F6266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ŠIFRA 65- 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>- PRIHOD OD UPRAVNIH I ADMINISTRATIVNIH PRISTOJBI, PRISTOJBI PO POSEBNIM PROPISIMA I NAKNADAMA</w:t>
      </w:r>
    </w:p>
    <w:p w14:paraId="6924CDC4" w14:textId="77777777" w:rsidR="00E23324" w:rsidRPr="00F85391" w:rsidRDefault="00E23324" w:rsidP="003A7194">
      <w:pPr>
        <w:pStyle w:val="Odlomakpopisa1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prihodi odnose s</w:t>
      </w:r>
      <w:r w:rsidR="003A7194">
        <w:rPr>
          <w:rFonts w:ascii="Times New Roman" w:hAnsi="Times New Roman"/>
          <w:color w:val="auto"/>
          <w:sz w:val="24"/>
          <w:szCs w:val="24"/>
        </w:rPr>
        <w:t>e na uplate roditelja za prehranu i produženi boravak,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3A7194" w:rsidRPr="003A71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A7194">
        <w:rPr>
          <w:rFonts w:ascii="Times New Roman" w:hAnsi="Times New Roman"/>
          <w:color w:val="auto"/>
          <w:sz w:val="24"/>
          <w:szCs w:val="24"/>
        </w:rPr>
        <w:t>Školski obrok za sve (Grad Osijek/ Osječko-baranjska županija),</w:t>
      </w:r>
      <w:r w:rsidR="00F85391" w:rsidRP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projekt Škole jednakih</w:t>
      </w:r>
      <w:r w:rsidR="00F853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85391" w:rsidRPr="00F853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mogućnosti FEAD.</w:t>
      </w:r>
    </w:p>
    <w:p w14:paraId="43F6C513" w14:textId="77777777"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</w:p>
    <w:p w14:paraId="6CF34C48" w14:textId="77777777" w:rsidR="00E23324" w:rsidRDefault="001F6266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ŠIFRA 66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- PRIHODI OD PRODAJE PROIZVODA I ROBA TE PRUŽENIH USLUGA I PRIHODI OD DONACIJA </w:t>
      </w:r>
    </w:p>
    <w:p w14:paraId="4CC252F4" w14:textId="77777777" w:rsidR="00E23324" w:rsidRDefault="00E23324" w:rsidP="00E23324">
      <w:pPr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prihodi obuhvaćaju prihode od iznajmljivanja sportsk</w:t>
      </w:r>
      <w:r w:rsidR="00F85391">
        <w:rPr>
          <w:rFonts w:ascii="Times New Roman" w:hAnsi="Times New Roman"/>
          <w:color w:val="auto"/>
          <w:sz w:val="24"/>
          <w:szCs w:val="24"/>
        </w:rPr>
        <w:t xml:space="preserve">e dvorane, školskog prostora, </w:t>
      </w:r>
      <w:r>
        <w:rPr>
          <w:rFonts w:ascii="Times New Roman" w:hAnsi="Times New Roman"/>
          <w:color w:val="auto"/>
          <w:sz w:val="24"/>
          <w:szCs w:val="24"/>
        </w:rPr>
        <w:t>kao i od sakupljanja starog papira. Zatim, tu s</w:t>
      </w:r>
      <w:r w:rsidR="00F85391">
        <w:rPr>
          <w:rFonts w:ascii="Times New Roman" w:hAnsi="Times New Roman"/>
          <w:color w:val="auto"/>
          <w:sz w:val="24"/>
          <w:szCs w:val="24"/>
        </w:rPr>
        <w:t xml:space="preserve">u uračunate i tekuće </w:t>
      </w:r>
      <w:r>
        <w:rPr>
          <w:rFonts w:ascii="Times New Roman" w:hAnsi="Times New Roman"/>
          <w:color w:val="auto"/>
          <w:sz w:val="24"/>
          <w:szCs w:val="24"/>
        </w:rPr>
        <w:t xml:space="preserve"> donacije od lokalnih poduzeća.</w:t>
      </w:r>
    </w:p>
    <w:p w14:paraId="55F52A97" w14:textId="77777777"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14:paraId="396FB56D" w14:textId="77777777" w:rsidR="00E23324" w:rsidRDefault="001F6266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ŠIFRA 67</w:t>
      </w:r>
      <w:r w:rsidR="00E2332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- PRIHODI IZ NADLEŽNOG PRORAČUNA </w:t>
      </w:r>
    </w:p>
    <w:p w14:paraId="0D8FF6E2" w14:textId="77777777" w:rsidR="00E23324" w:rsidRDefault="00F85391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Grad Osijek financira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materijalne izd</w:t>
      </w:r>
      <w:r w:rsidR="001F6266">
        <w:rPr>
          <w:rFonts w:ascii="Times New Roman" w:hAnsi="Times New Roman"/>
          <w:color w:val="auto"/>
          <w:sz w:val="24"/>
          <w:szCs w:val="24"/>
        </w:rPr>
        <w:t>atke škole za 1-12. mjesec 2022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="00E23324">
        <w:rPr>
          <w:rFonts w:ascii="Times New Roman" w:hAnsi="Times New Roman"/>
          <w:color w:val="auto"/>
          <w:sz w:val="24"/>
          <w:szCs w:val="24"/>
        </w:rPr>
        <w:t>g., a za dio troškova 12-tog mjeseca plaćanje je izvršeno u siječnju 202</w:t>
      </w:r>
      <w:r w:rsidR="001F6266">
        <w:rPr>
          <w:rFonts w:ascii="Times New Roman" w:hAnsi="Times New Roman"/>
          <w:color w:val="auto"/>
          <w:sz w:val="24"/>
          <w:szCs w:val="24"/>
        </w:rPr>
        <w:t>3</w:t>
      </w:r>
      <w:r w:rsidR="00E23324">
        <w:rPr>
          <w:rFonts w:ascii="Times New Roman" w:hAnsi="Times New Roman"/>
          <w:color w:val="auto"/>
          <w:sz w:val="24"/>
          <w:szCs w:val="24"/>
        </w:rPr>
        <w:t>.g., pa će</w:t>
      </w:r>
      <w:r w:rsidR="001F6266">
        <w:rPr>
          <w:rFonts w:ascii="Times New Roman" w:hAnsi="Times New Roman"/>
          <w:color w:val="auto"/>
          <w:sz w:val="24"/>
          <w:szCs w:val="24"/>
        </w:rPr>
        <w:t xml:space="preserve"> taj dio biti u prihodima u 2023</w:t>
      </w:r>
      <w:r w:rsidR="00E23324">
        <w:rPr>
          <w:rFonts w:ascii="Times New Roman" w:hAnsi="Times New Roman"/>
          <w:color w:val="auto"/>
          <w:sz w:val="24"/>
          <w:szCs w:val="24"/>
        </w:rPr>
        <w:t>. godini. Iz toga proizlazi raz</w:t>
      </w:r>
      <w:r>
        <w:rPr>
          <w:rFonts w:ascii="Times New Roman" w:hAnsi="Times New Roman"/>
          <w:color w:val="auto"/>
          <w:sz w:val="24"/>
          <w:szCs w:val="24"/>
        </w:rPr>
        <w:t xml:space="preserve">lika između ukupnih gradskih </w:t>
      </w:r>
      <w:r w:rsidR="00E23324">
        <w:rPr>
          <w:rFonts w:ascii="Times New Roman" w:hAnsi="Times New Roman"/>
          <w:color w:val="auto"/>
          <w:sz w:val="24"/>
          <w:szCs w:val="24"/>
        </w:rPr>
        <w:t>prihoda i r</w:t>
      </w:r>
      <w:r w:rsidR="001F6266">
        <w:rPr>
          <w:rFonts w:ascii="Times New Roman" w:hAnsi="Times New Roman"/>
          <w:color w:val="auto"/>
          <w:sz w:val="24"/>
          <w:szCs w:val="24"/>
        </w:rPr>
        <w:t>ashoda za 2022</w:t>
      </w:r>
      <w:r w:rsidR="00E23324">
        <w:rPr>
          <w:rFonts w:ascii="Times New Roman" w:hAnsi="Times New Roman"/>
          <w:color w:val="auto"/>
          <w:sz w:val="24"/>
          <w:szCs w:val="24"/>
        </w:rPr>
        <w:t>. godinu.</w:t>
      </w:r>
    </w:p>
    <w:p w14:paraId="66FEFF3C" w14:textId="77777777" w:rsidR="00E23324" w:rsidRDefault="00E23324" w:rsidP="00E23324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F929768" w14:textId="77777777" w:rsidR="00E23324" w:rsidRDefault="00E23324" w:rsidP="00E23324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15C75F3A" w14:textId="77777777" w:rsidR="00E23324" w:rsidRDefault="00102163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ŠIFRA 96</w:t>
      </w:r>
      <w:r w:rsidR="00E23324">
        <w:rPr>
          <w:rFonts w:ascii="Times New Roman" w:hAnsi="Times New Roman"/>
          <w:color w:val="auto"/>
          <w:sz w:val="24"/>
          <w:szCs w:val="24"/>
        </w:rPr>
        <w:t>-  OBRAČUNATI PRIHODI POSLOVANJA - NENAPLAĆENI</w:t>
      </w:r>
    </w:p>
    <w:p w14:paraId="1C9D03DF" w14:textId="77777777"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Ovi  prihodi obuhvaćaju neplaćene račune</w:t>
      </w:r>
      <w:r w:rsidR="00102163">
        <w:rPr>
          <w:rFonts w:ascii="Times New Roman" w:hAnsi="Times New Roman"/>
          <w:color w:val="auto"/>
          <w:sz w:val="24"/>
          <w:szCs w:val="24"/>
        </w:rPr>
        <w:t xml:space="preserve"> za produženi boravak,</w:t>
      </w:r>
      <w:r>
        <w:rPr>
          <w:rFonts w:ascii="Times New Roman" w:hAnsi="Times New Roman"/>
          <w:color w:val="auto"/>
          <w:sz w:val="24"/>
          <w:szCs w:val="24"/>
        </w:rPr>
        <w:t xml:space="preserve"> za iznajmljivanje dvorane i pri</w:t>
      </w:r>
      <w:r w:rsidR="00F85391">
        <w:rPr>
          <w:rFonts w:ascii="Times New Roman" w:hAnsi="Times New Roman"/>
          <w:color w:val="auto"/>
          <w:sz w:val="24"/>
          <w:szCs w:val="24"/>
        </w:rPr>
        <w:t>kupljanje starog papira – 96.</w:t>
      </w:r>
      <w:r>
        <w:rPr>
          <w:rFonts w:ascii="Times New Roman" w:hAnsi="Times New Roman"/>
          <w:color w:val="auto"/>
          <w:sz w:val="24"/>
          <w:szCs w:val="24"/>
        </w:rPr>
        <w:t xml:space="preserve"> Ova plaćanj</w:t>
      </w:r>
      <w:r w:rsidR="00BE1E5D">
        <w:rPr>
          <w:rFonts w:ascii="Times New Roman" w:hAnsi="Times New Roman"/>
          <w:color w:val="auto"/>
          <w:sz w:val="24"/>
          <w:szCs w:val="24"/>
        </w:rPr>
        <w:t>a trebaju biti izvršena tijekom</w:t>
      </w:r>
      <w:r w:rsidR="00102163">
        <w:rPr>
          <w:rFonts w:ascii="Times New Roman" w:hAnsi="Times New Roman"/>
          <w:color w:val="auto"/>
          <w:sz w:val="24"/>
          <w:szCs w:val="24"/>
        </w:rPr>
        <w:t xml:space="preserve"> 2023</w:t>
      </w:r>
      <w:r w:rsidR="00F85391">
        <w:rPr>
          <w:rFonts w:ascii="Times New Roman" w:hAnsi="Times New Roman"/>
          <w:color w:val="auto"/>
          <w:sz w:val="24"/>
          <w:szCs w:val="24"/>
        </w:rPr>
        <w:t>.g.</w:t>
      </w:r>
    </w:p>
    <w:p w14:paraId="4EAA46A5" w14:textId="77777777"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14:paraId="75651077" w14:textId="77777777"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14:paraId="41358DFB" w14:textId="77777777"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14:paraId="3E94ADA0" w14:textId="77777777" w:rsidR="00E23324" w:rsidRDefault="00102163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X678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– UKUPNI PRIHODI I PRIMICI</w:t>
      </w:r>
    </w:p>
    <w:p w14:paraId="68D5ABFD" w14:textId="77777777"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ostvaruje prihode kako slijedi:</w:t>
      </w:r>
    </w:p>
    <w:tbl>
      <w:tblPr>
        <w:tblW w:w="685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576"/>
        <w:gridCol w:w="1596"/>
      </w:tblGrid>
      <w:tr w:rsidR="00E23324" w14:paraId="1B92F58E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3F315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bookmarkStart w:id="0" w:name="_MON_1422342854"/>
            <w:bookmarkEnd w:id="0"/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pomoći iz proračuna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1553B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63</w:t>
            </w:r>
            <w:r w:rsidR="00171ABD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F81CA" w14:textId="77777777" w:rsidR="00E23324" w:rsidRDefault="00102163" w:rsidP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8.592.755,90</w:t>
            </w:r>
          </w:p>
        </w:tc>
      </w:tr>
      <w:tr w:rsidR="00F85391" w14:paraId="74844877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313E3" w14:textId="77777777" w:rsidR="00F85391" w:rsidRDefault="001021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PRIJENOSI IZMEĐU PRORAČUNSKIH KORISNIKA ISTOG PRORAČUNA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EDA5B" w14:textId="77777777" w:rsidR="00F85391" w:rsidRDefault="0010216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BCEAB" w14:textId="77777777" w:rsidR="00F85391" w:rsidRDefault="00102163" w:rsidP="00F853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1.261,67</w:t>
            </w:r>
          </w:p>
        </w:tc>
      </w:tr>
      <w:tr w:rsidR="00DA5281" w14:paraId="4BFE436A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CEEFA" w14:textId="77777777" w:rsidR="00DA5281" w:rsidRDefault="00DA52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PRIHODI OD IMOVINE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8961B" w14:textId="77777777" w:rsidR="00DA5281" w:rsidRDefault="00DA52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366DF" w14:textId="77777777" w:rsidR="00DA5281" w:rsidRDefault="00DA5281" w:rsidP="00DA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2,55</w:t>
            </w:r>
          </w:p>
        </w:tc>
      </w:tr>
      <w:tr w:rsidR="00E23324" w14:paraId="61213A88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2181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prihodi od sufinanciranja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5690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4A029" w14:textId="77777777" w:rsidR="00E23324" w:rsidRDefault="001021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807.457,46</w:t>
            </w:r>
          </w:p>
        </w:tc>
      </w:tr>
      <w:tr w:rsidR="00E23324" w14:paraId="30542828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53FD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vlastiti prihodi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5EFEB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1F081" w14:textId="77777777" w:rsidR="00E23324" w:rsidRDefault="001021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77.771,25</w:t>
            </w:r>
          </w:p>
        </w:tc>
      </w:tr>
      <w:tr w:rsidR="00E23324" w14:paraId="3E6B9706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4F37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>donacije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CABCD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7A180" w14:textId="77777777" w:rsidR="00E23324" w:rsidRDefault="00102163" w:rsidP="00F85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 xml:space="preserve">         5</w:t>
            </w:r>
            <w:r w:rsidR="00F85391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.500</w:t>
            </w:r>
          </w:p>
        </w:tc>
      </w:tr>
      <w:tr w:rsidR="00E23324" w14:paraId="7368B6CE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D8DC2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  <w:t xml:space="preserve">prih. za financ. redovne djelatnosti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1762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1BE28" w14:textId="77777777" w:rsidR="00E23324" w:rsidRDefault="00DA52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1.383.062,07</w:t>
            </w:r>
          </w:p>
        </w:tc>
      </w:tr>
      <w:tr w:rsidR="00E23324" w14:paraId="1E9AB436" w14:textId="77777777" w:rsidTr="00F85391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9F878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ap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E258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2022" w14:textId="77777777" w:rsidR="00E23324" w:rsidRDefault="00E233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</w:p>
        </w:tc>
      </w:tr>
      <w:tr w:rsidR="00E23324" w14:paraId="0881A16F" w14:textId="77777777" w:rsidTr="00E2332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38D6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UKUPNO PRIHODI POSLOVANJA: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12C95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0481" w14:textId="77777777" w:rsidR="00E23324" w:rsidRDefault="00DA5281" w:rsidP="00171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10.867.810,90</w:t>
            </w:r>
          </w:p>
        </w:tc>
      </w:tr>
    </w:tbl>
    <w:p w14:paraId="701AC742" w14:textId="77777777"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p w14:paraId="4E5B280F" w14:textId="77777777" w:rsidR="00DA5281" w:rsidRDefault="00DA5281" w:rsidP="00E23324">
      <w:pPr>
        <w:rPr>
          <w:rFonts w:ascii="Times New Roman" w:hAnsi="Times New Roman"/>
          <w:color w:val="auto"/>
          <w:sz w:val="24"/>
          <w:szCs w:val="24"/>
        </w:rPr>
      </w:pPr>
    </w:p>
    <w:p w14:paraId="1A1CB5AC" w14:textId="77777777" w:rsidR="00E23324" w:rsidRDefault="00DA5281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Y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345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- UKUPNI RASHODI I IZDACI</w:t>
      </w:r>
    </w:p>
    <w:p w14:paraId="5A724260" w14:textId="77777777"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Škola ostvaruje rashode kako slijedi:</w:t>
      </w:r>
    </w:p>
    <w:tbl>
      <w:tblPr>
        <w:tblW w:w="65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080"/>
        <w:gridCol w:w="1596"/>
      </w:tblGrid>
      <w:tr w:rsidR="00E23324" w14:paraId="6742B510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543C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RASHODI ZA ZAPOSLENE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16933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967B" w14:textId="77777777" w:rsidR="00E23324" w:rsidRDefault="009061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8.919.966,85</w:t>
            </w:r>
          </w:p>
        </w:tc>
      </w:tr>
      <w:tr w:rsidR="00E23324" w14:paraId="6714471E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127D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MATERIJALNI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6F990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CCF8" w14:textId="77777777" w:rsidR="00E23324" w:rsidRDefault="009061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1.551.984,26</w:t>
            </w:r>
          </w:p>
        </w:tc>
      </w:tr>
      <w:tr w:rsidR="00E23324" w14:paraId="4F2C2835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4203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FINANCIJSKI RASHODI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62715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64119" w14:textId="77777777" w:rsidR="00E23324" w:rsidRDefault="00171ABD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 xml:space="preserve">         5</w:t>
            </w:r>
            <w:r w:rsidR="00906122"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6.727,53</w:t>
            </w:r>
          </w:p>
        </w:tc>
      </w:tr>
      <w:tr w:rsidR="00906122" w14:paraId="23AA1396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F6812" w14:textId="77777777" w:rsidR="00906122" w:rsidRDefault="0090612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POMOĆI DANE U INOZEMSTVO I UNUTAR OPĆEG PRORAČUNA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86D2E" w14:textId="77777777" w:rsidR="00906122" w:rsidRDefault="0090612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15442" w14:textId="77777777" w:rsidR="00906122" w:rsidRDefault="00906122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4.898,00</w:t>
            </w:r>
          </w:p>
        </w:tc>
      </w:tr>
      <w:tr w:rsidR="00E23324" w14:paraId="7FC80EBA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3064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NAKNADE GRAĐANIMA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506E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17F94" w14:textId="77777777" w:rsidR="00E23324" w:rsidRDefault="00906122" w:rsidP="0090612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 xml:space="preserve">       897,00</w:t>
            </w:r>
          </w:p>
        </w:tc>
      </w:tr>
      <w:tr w:rsidR="00E23324" w14:paraId="5F9752C1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FE17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bidi="ta-IN"/>
              </w:rPr>
              <w:t>RASHODI ZA NABAVU PROIZVEDENE DUGOTRAJNE IMOVINE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59066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5CF0" w14:textId="77777777" w:rsidR="00E23324" w:rsidRDefault="009061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bidi="ta-IN"/>
              </w:rPr>
              <w:t>259.819,80</w:t>
            </w:r>
          </w:p>
        </w:tc>
      </w:tr>
      <w:tr w:rsidR="00E23324" w14:paraId="52EEEB6C" w14:textId="77777777" w:rsidTr="00E23324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EA1B6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UKUPNO PRIHODI POSLOVANJA: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E96AA" w14:textId="77777777" w:rsidR="00E23324" w:rsidRDefault="00E23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6BF8A" w14:textId="77777777" w:rsidR="00E23324" w:rsidRDefault="00906122" w:rsidP="00171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bidi="ta-IN"/>
              </w:rPr>
              <w:t>10.794.293,44</w:t>
            </w:r>
          </w:p>
        </w:tc>
      </w:tr>
    </w:tbl>
    <w:p w14:paraId="32CA635B" w14:textId="77777777" w:rsidR="00E23324" w:rsidRDefault="00E23324" w:rsidP="00E23324">
      <w:pPr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9525AB9" w14:textId="77777777" w:rsidR="00E23324" w:rsidRDefault="00A23DCD" w:rsidP="00E233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X006</w:t>
      </w:r>
      <w:r w:rsidR="00E23324">
        <w:rPr>
          <w:rFonts w:ascii="Times New Roman" w:hAnsi="Times New Roman"/>
          <w:color w:val="auto"/>
          <w:sz w:val="24"/>
          <w:szCs w:val="24"/>
        </w:rPr>
        <w:t xml:space="preserve"> – VIŠAK PRIHODA I PRIMITAKA RASPOLOŽIV U SLIJEDEĆEM RAZDOBLJU</w:t>
      </w:r>
    </w:p>
    <w:p w14:paraId="076F3BAF" w14:textId="77777777" w:rsidR="00E23324" w:rsidRDefault="00E23324" w:rsidP="00E23324">
      <w:pPr>
        <w:rPr>
          <w:rFonts w:ascii="Times New Roman" w:hAnsi="Times New Roman"/>
          <w:color w:val="auto"/>
          <w:sz w:val="24"/>
          <w:szCs w:val="24"/>
        </w:rPr>
      </w:pPr>
    </w:p>
    <w:tbl>
      <w:tblPr>
        <w:tblW w:w="683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701"/>
      </w:tblGrid>
      <w:tr w:rsidR="00E23324" w14:paraId="45EBCB7D" w14:textId="77777777" w:rsidTr="00E23324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5F32" w14:textId="77777777" w:rsidR="00E23324" w:rsidRPr="00077A5F" w:rsidRDefault="00077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O</w:t>
            </w:r>
            <w:r w:rsidR="00E23324"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 xml:space="preserve">stvaren je višak poslovanja u iznosu: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EAF7" w14:textId="77777777" w:rsidR="00E23324" w:rsidRPr="00077A5F" w:rsidRDefault="00A23DCD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73.517,46</w:t>
            </w:r>
          </w:p>
        </w:tc>
      </w:tr>
      <w:tr w:rsidR="00077A5F" w14:paraId="23E4B31D" w14:textId="77777777" w:rsidTr="00E23324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A5860" w14:textId="77777777" w:rsidR="00077A5F" w:rsidRPr="00077A5F" w:rsidRDefault="00077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Višak prihoda i primitaka – preneseni: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05D0" w14:textId="77777777" w:rsidR="00077A5F" w:rsidRPr="00077A5F" w:rsidRDefault="00A23DCD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138.647,83</w:t>
            </w:r>
          </w:p>
        </w:tc>
      </w:tr>
      <w:tr w:rsidR="00077A5F" w14:paraId="0914508C" w14:textId="77777777" w:rsidTr="00E23324">
        <w:trPr>
          <w:trHeight w:val="30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83302" w14:textId="77777777" w:rsidR="00077A5F" w:rsidRPr="00077A5F" w:rsidRDefault="00077A5F" w:rsidP="00077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</w:pPr>
            <w:r w:rsidRPr="0007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ta-IN"/>
              </w:rPr>
              <w:t>Višak prihoda i primitaka raspoloživ u slijedećem  razdoblju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9948B" w14:textId="77777777" w:rsidR="00077A5F" w:rsidRPr="00077A5F" w:rsidRDefault="00A23DCD" w:rsidP="00171A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ta-IN"/>
              </w:rPr>
              <w:t>212.165,29</w:t>
            </w:r>
          </w:p>
        </w:tc>
      </w:tr>
    </w:tbl>
    <w:p w14:paraId="6B62B93D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bookmarkStart w:id="1" w:name="_MON_1422343304"/>
      <w:bookmarkEnd w:id="1"/>
    </w:p>
    <w:p w14:paraId="456943B5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14:paraId="72575BFB" w14:textId="77777777" w:rsidR="0070716C" w:rsidRDefault="0053133B" w:rsidP="0070716C">
      <w:pPr>
        <w:pStyle w:val="Podnaslov"/>
        <w:spacing w:after="0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color w:val="auto"/>
          <w:u w:val="single"/>
        </w:rPr>
        <w:t>Napomena</w:t>
      </w:r>
      <w:r>
        <w:rPr>
          <w:rFonts w:ascii="Times New Roman" w:hAnsi="Times New Roman"/>
          <w:i w:val="0"/>
          <w:color w:val="auto"/>
        </w:rPr>
        <w:t xml:space="preserve">: OŠ „Mladost“ Osijek ima podnesene sudske sporove ( 26 zaposlenika  po kojima se traže isplate razlike plaća zbog promjene osnovice. Većina tužbi   realizirana je  </w:t>
      </w:r>
      <w:r>
        <w:rPr>
          <w:rFonts w:ascii="Times New Roman" w:hAnsi="Times New Roman"/>
          <w:i w:val="0"/>
          <w:color w:val="auto"/>
        </w:rPr>
        <w:lastRenderedPageBreak/>
        <w:t>tijekom 2022. godine</w:t>
      </w:r>
      <w:r w:rsidR="0070716C">
        <w:rPr>
          <w:rFonts w:ascii="Times New Roman" w:hAnsi="Times New Roman"/>
          <w:i w:val="0"/>
          <w:color w:val="auto"/>
        </w:rPr>
        <w:t xml:space="preserve"> ( za 21 zaposlenika ) . S tim u svezi nastali su troškovi sudskih postupaka u odnosu na prethodnu godinu, povećani su troškovi pristojbi i naknadi </w:t>
      </w:r>
    </w:p>
    <w:p w14:paraId="1C70953C" w14:textId="77777777" w:rsidR="0053133B" w:rsidRDefault="0070716C" w:rsidP="0070716C">
      <w:pPr>
        <w:pStyle w:val="Podnaslov"/>
        <w:spacing w:after="0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( Indeks 2.738,1 ) , financijski rashodi ( Indeks 1.110,3 ).</w:t>
      </w:r>
    </w:p>
    <w:p w14:paraId="2619EBC0" w14:textId="77777777" w:rsidR="00A23DCD" w:rsidRDefault="00A23DCD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14:paraId="4B75ED21" w14:textId="77777777" w:rsidR="00A23DCD" w:rsidRDefault="00A23DCD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</w:p>
    <w:p w14:paraId="0616F6AA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BIL</w:t>
      </w:r>
    </w:p>
    <w:p w14:paraId="3A018BE9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</w:rPr>
      </w:pPr>
    </w:p>
    <w:p w14:paraId="68612D4D" w14:textId="77777777" w:rsidR="00E23324" w:rsidRDefault="00A23DCD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B00</w:t>
      </w:r>
      <w:r w:rsidR="00077A5F">
        <w:rPr>
          <w:rFonts w:ascii="Times New Roman" w:hAnsi="Times New Roman"/>
          <w:b/>
          <w:bCs/>
          <w:i w:val="0"/>
          <w:color w:val="auto"/>
        </w:rPr>
        <w:t>1</w:t>
      </w:r>
      <w:r w:rsidR="00077A5F">
        <w:rPr>
          <w:rFonts w:ascii="Times New Roman" w:hAnsi="Times New Roman"/>
          <w:i w:val="0"/>
          <w:color w:val="auto"/>
        </w:rPr>
        <w:t xml:space="preserve"> – </w:t>
      </w:r>
      <w:r w:rsidR="00E23324">
        <w:rPr>
          <w:rFonts w:ascii="Times New Roman" w:hAnsi="Times New Roman"/>
          <w:i w:val="0"/>
          <w:color w:val="auto"/>
        </w:rPr>
        <w:t>IMOVINA</w:t>
      </w:r>
    </w:p>
    <w:p w14:paraId="7313E3FF" w14:textId="77777777" w:rsidR="00E23324" w:rsidRDefault="00E23324" w:rsidP="00E23324">
      <w:pPr>
        <w:pStyle w:val="Odlomakpopisa1"/>
        <w:ind w:left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Nefinancijska </w:t>
      </w:r>
      <w:r w:rsidR="00A23DCD">
        <w:rPr>
          <w:rFonts w:ascii="Times New Roman" w:hAnsi="Times New Roman"/>
          <w:color w:val="auto"/>
          <w:sz w:val="24"/>
          <w:szCs w:val="24"/>
        </w:rPr>
        <w:t xml:space="preserve">imovina se povećala za kupljenu </w:t>
      </w:r>
      <w:r>
        <w:rPr>
          <w:rFonts w:ascii="Times New Roman" w:hAnsi="Times New Roman"/>
          <w:color w:val="auto"/>
          <w:sz w:val="24"/>
          <w:szCs w:val="24"/>
        </w:rPr>
        <w:t>, a smanjila za iznos amorti</w:t>
      </w:r>
      <w:r w:rsidR="005347C3">
        <w:rPr>
          <w:rFonts w:ascii="Times New Roman" w:hAnsi="Times New Roman"/>
          <w:color w:val="auto"/>
          <w:sz w:val="24"/>
          <w:szCs w:val="24"/>
        </w:rPr>
        <w:t>zacije.</w:t>
      </w:r>
    </w:p>
    <w:p w14:paraId="5D1EA598" w14:textId="77777777" w:rsidR="005347C3" w:rsidRDefault="005347C3" w:rsidP="005347C3">
      <w:pPr>
        <w:pStyle w:val="Odlomakpopisa1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 2022. godini nabavljena je uredska oprema i namještaj u iznosu od 30.561,25 kn ( šifra 0221 ) , uređaji, strojevi i oprema za ostale namjene ( šifra 0227 )  u iznosu od 20.484,28 kn te knjige ( šifra 0241 )  u iznosu od 208.774,27 kn.</w:t>
      </w:r>
    </w:p>
    <w:p w14:paraId="7BC3B113" w14:textId="77777777" w:rsidR="00E23324" w:rsidRDefault="00E23324" w:rsidP="00E23324">
      <w:pPr>
        <w:pStyle w:val="Odlomakpopisa1"/>
        <w:ind w:left="1080"/>
        <w:rPr>
          <w:rFonts w:ascii="Times New Roman" w:hAnsi="Times New Roman"/>
          <w:color w:val="auto"/>
          <w:sz w:val="24"/>
          <w:szCs w:val="24"/>
        </w:rPr>
      </w:pPr>
    </w:p>
    <w:p w14:paraId="1D6D2595" w14:textId="77777777" w:rsidR="00E23324" w:rsidRDefault="0025031F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ŠIFRA 11</w:t>
      </w:r>
      <w:r w:rsidR="00E23324">
        <w:rPr>
          <w:rFonts w:ascii="Times New Roman" w:hAnsi="Times New Roman"/>
          <w:b/>
          <w:bCs/>
          <w:i w:val="0"/>
          <w:color w:val="auto"/>
        </w:rPr>
        <w:t xml:space="preserve"> </w:t>
      </w:r>
      <w:r w:rsidR="00E23324">
        <w:rPr>
          <w:rFonts w:ascii="Times New Roman" w:hAnsi="Times New Roman"/>
          <w:i w:val="0"/>
          <w:color w:val="auto"/>
        </w:rPr>
        <w:t xml:space="preserve">- NOVAC U BANCI I BLAGAJNI </w:t>
      </w:r>
    </w:p>
    <w:p w14:paraId="7F478C62" w14:textId="77777777" w:rsidR="00077A5F" w:rsidRDefault="00077A5F" w:rsidP="00077A5F">
      <w:pPr>
        <w:ind w:left="708"/>
        <w:rPr>
          <w:rFonts w:ascii="Times New Roman" w:hAnsi="Times New Roman"/>
          <w:color w:val="auto"/>
          <w:spacing w:val="5"/>
          <w:sz w:val="24"/>
          <w:szCs w:val="24"/>
        </w:rPr>
      </w:pPr>
      <w:r w:rsidRPr="00077A5F">
        <w:rPr>
          <w:rFonts w:ascii="Times New Roman" w:hAnsi="Times New Roman"/>
          <w:color w:val="auto"/>
          <w:spacing w:val="5"/>
          <w:sz w:val="24"/>
          <w:szCs w:val="24"/>
        </w:rPr>
        <w:t>Novac u banci, tj. sredstva na žiro-računu škole</w:t>
      </w:r>
      <w:r w:rsidR="005347C3">
        <w:rPr>
          <w:rFonts w:ascii="Times New Roman" w:hAnsi="Times New Roman"/>
          <w:color w:val="auto"/>
          <w:spacing w:val="5"/>
          <w:sz w:val="24"/>
          <w:szCs w:val="24"/>
        </w:rPr>
        <w:t xml:space="preserve"> na dan 31.12.2022. </w:t>
      </w:r>
      <w:r w:rsidRPr="00077A5F">
        <w:rPr>
          <w:rFonts w:ascii="Times New Roman" w:hAnsi="Times New Roman"/>
          <w:color w:val="auto"/>
          <w:spacing w:val="5"/>
          <w:sz w:val="24"/>
          <w:szCs w:val="24"/>
        </w:rPr>
        <w:t xml:space="preserve"> iznose </w:t>
      </w:r>
      <w:r w:rsidR="005347C3">
        <w:rPr>
          <w:rFonts w:ascii="Times New Roman" w:hAnsi="Times New Roman"/>
          <w:color w:val="auto"/>
          <w:spacing w:val="5"/>
          <w:sz w:val="24"/>
          <w:szCs w:val="24"/>
        </w:rPr>
        <w:t xml:space="preserve">6.665,29 </w:t>
      </w:r>
      <w:r w:rsidRPr="00077A5F">
        <w:rPr>
          <w:rFonts w:ascii="Times New Roman" w:hAnsi="Times New Roman"/>
          <w:color w:val="auto"/>
          <w:spacing w:val="5"/>
          <w:sz w:val="24"/>
          <w:szCs w:val="24"/>
        </w:rPr>
        <w:t xml:space="preserve"> kn</w:t>
      </w:r>
      <w:r w:rsidR="005347C3">
        <w:rPr>
          <w:rFonts w:ascii="Times New Roman" w:hAnsi="Times New Roman"/>
          <w:color w:val="auto"/>
          <w:spacing w:val="5"/>
          <w:sz w:val="24"/>
          <w:szCs w:val="24"/>
        </w:rPr>
        <w:t xml:space="preserve"> ( šifra 11 ).</w:t>
      </w:r>
      <w:r w:rsidR="0025031F">
        <w:rPr>
          <w:rFonts w:ascii="Times New Roman" w:hAnsi="Times New Roman"/>
          <w:color w:val="auto"/>
          <w:spacing w:val="5"/>
          <w:sz w:val="24"/>
          <w:szCs w:val="24"/>
        </w:rPr>
        <w:t xml:space="preserve"> </w:t>
      </w:r>
      <w:r w:rsidR="005347C3">
        <w:rPr>
          <w:rFonts w:ascii="Times New Roman" w:hAnsi="Times New Roman"/>
          <w:color w:val="auto"/>
          <w:spacing w:val="5"/>
          <w:sz w:val="24"/>
          <w:szCs w:val="24"/>
        </w:rPr>
        <w:t xml:space="preserve">Dana </w:t>
      </w:r>
      <w:r w:rsidR="0025031F">
        <w:rPr>
          <w:rFonts w:ascii="Times New Roman" w:hAnsi="Times New Roman"/>
          <w:color w:val="auto"/>
          <w:spacing w:val="5"/>
          <w:sz w:val="24"/>
          <w:szCs w:val="24"/>
        </w:rPr>
        <w:t xml:space="preserve">30.12.2022. škola je izvršila prijenos sredstava osnivaču ( Grad Osijek ) u iznosu od 205.500,00 ( šifra 16721 )  zbog prelaska na punu riznicu </w:t>
      </w:r>
    </w:p>
    <w:p w14:paraId="76E181D6" w14:textId="77777777" w:rsidR="006A153D" w:rsidRPr="00077A5F" w:rsidRDefault="006A153D" w:rsidP="006A153D">
      <w:pPr>
        <w:ind w:left="708"/>
        <w:rPr>
          <w:rFonts w:ascii="Times New Roman" w:hAnsi="Times New Roman"/>
          <w:color w:val="auto"/>
          <w:spacing w:val="5"/>
          <w:sz w:val="24"/>
          <w:szCs w:val="24"/>
        </w:rPr>
      </w:pPr>
    </w:p>
    <w:p w14:paraId="443EE0DC" w14:textId="77777777" w:rsidR="006A153D" w:rsidRPr="006A153D" w:rsidRDefault="0025031F" w:rsidP="006A153D">
      <w:pPr>
        <w:jc w:val="both"/>
        <w:rPr>
          <w:rFonts w:ascii="Times New Roman" w:hAnsi="Times New Roman" w:cs="Times New Roman"/>
          <w:sz w:val="24"/>
          <w:szCs w:val="24"/>
        </w:rPr>
      </w:pPr>
      <w:r w:rsidRPr="0025031F">
        <w:rPr>
          <w:rFonts w:ascii="Comic Sans MS" w:hAnsi="Comic Sans MS"/>
          <w:b/>
        </w:rPr>
        <w:t>ŠIFRA 129</w:t>
      </w:r>
      <w:r w:rsidR="006A153D">
        <w:rPr>
          <w:rFonts w:ascii="Comic Sans MS" w:hAnsi="Comic Sans MS"/>
        </w:rPr>
        <w:t xml:space="preserve"> -  </w:t>
      </w:r>
      <w:r w:rsidR="006A153D" w:rsidRPr="006A153D">
        <w:rPr>
          <w:rFonts w:ascii="Times New Roman" w:hAnsi="Times New Roman" w:cs="Times New Roman"/>
          <w:sz w:val="24"/>
          <w:szCs w:val="24"/>
        </w:rPr>
        <w:t>OSTALA POTRAŽIVANJA</w:t>
      </w:r>
    </w:p>
    <w:p w14:paraId="3B4523FA" w14:textId="77777777" w:rsidR="006A153D" w:rsidRPr="006A153D" w:rsidRDefault="006A153D" w:rsidP="006A1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53D">
        <w:rPr>
          <w:rFonts w:ascii="Times New Roman" w:hAnsi="Times New Roman" w:cs="Times New Roman"/>
          <w:sz w:val="24"/>
          <w:szCs w:val="24"/>
        </w:rPr>
        <w:t>Odnose se na potraživanja za bolovanja preko 42 dana koja se refundiraju od HZZO.</w:t>
      </w:r>
    </w:p>
    <w:p w14:paraId="6681EF4E" w14:textId="77777777"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21C67A19" w14:textId="77777777" w:rsidR="00E23324" w:rsidRDefault="00743188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 xml:space="preserve">ŠIRA 19 </w:t>
      </w:r>
      <w:r w:rsidR="00E23324">
        <w:rPr>
          <w:rFonts w:ascii="Times New Roman" w:hAnsi="Times New Roman"/>
          <w:i w:val="0"/>
          <w:color w:val="auto"/>
        </w:rPr>
        <w:t>– RASHODI BUDUĆIH RAZDOBLJA I NEDOSPJELA NAPLATA PRIHODA</w:t>
      </w:r>
    </w:p>
    <w:p w14:paraId="5646E719" w14:textId="77777777" w:rsidR="00E23324" w:rsidRDefault="00E23324" w:rsidP="00E23324">
      <w:pPr>
        <w:pStyle w:val="Podnaslov"/>
        <w:ind w:left="708" w:firstLine="3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Ovi rashodi odnose na 13-ti kontinuirani rashod, tj.-na plaću i ostale rashode za z</w:t>
      </w:r>
      <w:r w:rsidR="00743188">
        <w:rPr>
          <w:rFonts w:ascii="Times New Roman" w:hAnsi="Times New Roman"/>
          <w:i w:val="0"/>
          <w:color w:val="auto"/>
        </w:rPr>
        <w:t>aposlene, materijalne rashode za 12-ti mjesec 2022</w:t>
      </w:r>
      <w:r>
        <w:rPr>
          <w:rFonts w:ascii="Times New Roman" w:hAnsi="Times New Roman"/>
          <w:i w:val="0"/>
          <w:color w:val="auto"/>
        </w:rPr>
        <w:t>.g., a koja ć</w:t>
      </w:r>
      <w:r w:rsidR="00743188">
        <w:rPr>
          <w:rFonts w:ascii="Times New Roman" w:hAnsi="Times New Roman"/>
          <w:i w:val="0"/>
          <w:color w:val="auto"/>
        </w:rPr>
        <w:t>e biti isplaćena u siječnju 2023</w:t>
      </w:r>
      <w:r>
        <w:rPr>
          <w:rFonts w:ascii="Times New Roman" w:hAnsi="Times New Roman"/>
          <w:i w:val="0"/>
          <w:color w:val="auto"/>
        </w:rPr>
        <w:t>.g.</w:t>
      </w:r>
    </w:p>
    <w:p w14:paraId="791C9800" w14:textId="77777777"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</w:p>
    <w:p w14:paraId="590023BF" w14:textId="77777777" w:rsidR="00E23324" w:rsidRDefault="00743188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bCs/>
          <w:i w:val="0"/>
          <w:color w:val="auto"/>
        </w:rPr>
        <w:t>ŠIFRA 23</w:t>
      </w:r>
      <w:r w:rsidR="00E23324">
        <w:rPr>
          <w:rFonts w:ascii="Times New Roman" w:hAnsi="Times New Roman"/>
          <w:i w:val="0"/>
          <w:color w:val="auto"/>
        </w:rPr>
        <w:t xml:space="preserve"> - OBVEZE </w:t>
      </w:r>
    </w:p>
    <w:p w14:paraId="75683804" w14:textId="77777777"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</w:t>
      </w:r>
      <w:r w:rsidR="006A153D">
        <w:rPr>
          <w:rFonts w:ascii="Times New Roman" w:hAnsi="Times New Roman"/>
          <w:i w:val="0"/>
          <w:color w:val="auto"/>
        </w:rPr>
        <w:t>bveze su vezane z</w:t>
      </w:r>
      <w:r w:rsidR="00743188">
        <w:rPr>
          <w:rFonts w:ascii="Times New Roman" w:hAnsi="Times New Roman"/>
          <w:i w:val="0"/>
          <w:color w:val="auto"/>
        </w:rPr>
        <w:t>a prosinac 2022</w:t>
      </w:r>
      <w:r>
        <w:rPr>
          <w:rFonts w:ascii="Times New Roman" w:hAnsi="Times New Roman"/>
          <w:i w:val="0"/>
          <w:color w:val="auto"/>
        </w:rPr>
        <w:t xml:space="preserve"> .godine, a odnose se na rashode za zaposlene </w:t>
      </w:r>
      <w:r w:rsidR="006A153D">
        <w:rPr>
          <w:rFonts w:ascii="Times New Roman" w:hAnsi="Times New Roman"/>
          <w:i w:val="0"/>
          <w:color w:val="auto"/>
        </w:rPr>
        <w:t>,Pomoćnike</w:t>
      </w:r>
      <w:r>
        <w:rPr>
          <w:rFonts w:ascii="Times New Roman" w:hAnsi="Times New Roman"/>
          <w:i w:val="0"/>
          <w:color w:val="auto"/>
        </w:rPr>
        <w:t xml:space="preserve"> u nastavi</w:t>
      </w:r>
      <w:r w:rsidR="006A153D">
        <w:rPr>
          <w:rFonts w:ascii="Times New Roman" w:hAnsi="Times New Roman"/>
          <w:i w:val="0"/>
          <w:color w:val="auto"/>
        </w:rPr>
        <w:t>, Produženi boravak</w:t>
      </w:r>
      <w:r>
        <w:rPr>
          <w:rFonts w:ascii="Times New Roman" w:hAnsi="Times New Roman"/>
          <w:i w:val="0"/>
          <w:color w:val="auto"/>
        </w:rPr>
        <w:t xml:space="preserve"> i materijalne rashode fina</w:t>
      </w:r>
      <w:r w:rsidR="006A153D">
        <w:rPr>
          <w:rFonts w:ascii="Times New Roman" w:hAnsi="Times New Roman"/>
          <w:i w:val="0"/>
          <w:color w:val="auto"/>
        </w:rPr>
        <w:t>ncirane od strane Grada Osijek</w:t>
      </w:r>
      <w:r>
        <w:rPr>
          <w:rFonts w:ascii="Times New Roman" w:hAnsi="Times New Roman"/>
          <w:i w:val="0"/>
          <w:color w:val="auto"/>
        </w:rPr>
        <w:t xml:space="preserve"> (el. energija, plin, telefonski troškovi, utrošak vode, odvoz </w:t>
      </w:r>
      <w:r>
        <w:rPr>
          <w:rFonts w:ascii="Times New Roman" w:hAnsi="Times New Roman"/>
          <w:i w:val="0"/>
          <w:color w:val="auto"/>
        </w:rPr>
        <w:lastRenderedPageBreak/>
        <w:t>smeć</w:t>
      </w:r>
      <w:r w:rsidR="00BF0113">
        <w:rPr>
          <w:rFonts w:ascii="Times New Roman" w:hAnsi="Times New Roman"/>
          <w:i w:val="0"/>
          <w:color w:val="auto"/>
        </w:rPr>
        <w:t xml:space="preserve">a, uredski i ostali materijal), </w:t>
      </w:r>
      <w:r>
        <w:rPr>
          <w:rFonts w:ascii="Times New Roman" w:hAnsi="Times New Roman"/>
          <w:i w:val="0"/>
          <w:color w:val="auto"/>
        </w:rPr>
        <w:t xml:space="preserve"> na naknadu plaća za bolovanja – prema uputi Ministarstv</w:t>
      </w:r>
      <w:r w:rsidR="006A153D">
        <w:rPr>
          <w:rFonts w:ascii="Times New Roman" w:hAnsi="Times New Roman"/>
          <w:i w:val="0"/>
          <w:color w:val="auto"/>
        </w:rPr>
        <w:t xml:space="preserve">a znanost </w:t>
      </w:r>
      <w:r>
        <w:rPr>
          <w:rFonts w:ascii="Times New Roman" w:hAnsi="Times New Roman"/>
          <w:i w:val="0"/>
          <w:color w:val="auto"/>
        </w:rPr>
        <w:t>s HZZO-om.</w:t>
      </w:r>
    </w:p>
    <w:p w14:paraId="3A39E54B" w14:textId="77777777" w:rsidR="00FA6E75" w:rsidRDefault="00FA6E75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5A1E4131" w14:textId="77777777" w:rsidR="00FA6E75" w:rsidRDefault="00FA6E75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55B7D190" w14:textId="77777777" w:rsidR="00FA6E75" w:rsidRDefault="00FA6E75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07EF5636" w14:textId="77777777" w:rsidR="00E23324" w:rsidRDefault="00BF0113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b/>
          <w:i w:val="0"/>
          <w:color w:val="auto"/>
        </w:rPr>
        <w:t>ŠIFRA 99</w:t>
      </w:r>
      <w:r w:rsidR="00E23324">
        <w:rPr>
          <w:rFonts w:ascii="Times New Roman" w:hAnsi="Times New Roman"/>
          <w:i w:val="0"/>
          <w:color w:val="auto"/>
        </w:rPr>
        <w:t xml:space="preserve"> – IZVANBILANČNI ZAPISI</w:t>
      </w:r>
    </w:p>
    <w:p w14:paraId="03CB0161" w14:textId="77777777" w:rsidR="00B21CEF" w:rsidRDefault="00E23324" w:rsidP="00B21CEF">
      <w:pPr>
        <w:pStyle w:val="Podnaslov"/>
        <w:ind w:left="705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Odnose se na sredstva koja se nalaze u našoj školi, a ne pripadaju nama, već su tu</w:t>
      </w:r>
      <w:r w:rsidR="00B21CEF">
        <w:rPr>
          <w:rFonts w:ascii="Times New Roman" w:hAnsi="Times New Roman"/>
          <w:i w:val="0"/>
          <w:color w:val="auto"/>
        </w:rPr>
        <w:t>đa roba</w:t>
      </w:r>
      <w:r w:rsidR="00FA6E75">
        <w:rPr>
          <w:rFonts w:ascii="Times New Roman" w:hAnsi="Times New Roman"/>
          <w:i w:val="0"/>
          <w:color w:val="auto"/>
        </w:rPr>
        <w:t xml:space="preserve"> primljena na korištenje. P</w:t>
      </w:r>
      <w:r w:rsidR="00B21CEF">
        <w:rPr>
          <w:rFonts w:ascii="Times New Roman" w:hAnsi="Times New Roman"/>
          <w:i w:val="0"/>
          <w:color w:val="auto"/>
        </w:rPr>
        <w:t>rema n</w:t>
      </w:r>
      <w:r w:rsidR="00FA6E75">
        <w:rPr>
          <w:rFonts w:ascii="Times New Roman" w:hAnsi="Times New Roman"/>
          <w:i w:val="0"/>
          <w:color w:val="auto"/>
        </w:rPr>
        <w:t xml:space="preserve">aputku  Ministarstva znanosti i obrazovanja sredstva </w:t>
      </w:r>
      <w:r w:rsidR="00B21CEF">
        <w:rPr>
          <w:rFonts w:ascii="Times New Roman" w:hAnsi="Times New Roman"/>
          <w:i w:val="0"/>
          <w:color w:val="auto"/>
        </w:rPr>
        <w:t xml:space="preserve">ćemo </w:t>
      </w:r>
      <w:proofErr w:type="spellStart"/>
      <w:r w:rsidR="00B21CEF">
        <w:rPr>
          <w:rFonts w:ascii="Times New Roman" w:hAnsi="Times New Roman"/>
          <w:i w:val="0"/>
          <w:color w:val="auto"/>
        </w:rPr>
        <w:t>isknjižiti</w:t>
      </w:r>
      <w:proofErr w:type="spellEnd"/>
      <w:r w:rsidR="00B21CEF">
        <w:rPr>
          <w:rFonts w:ascii="Times New Roman" w:hAnsi="Times New Roman"/>
          <w:i w:val="0"/>
          <w:color w:val="auto"/>
        </w:rPr>
        <w:t xml:space="preserve">  kad se</w:t>
      </w:r>
      <w:r w:rsidR="00FA6E75">
        <w:rPr>
          <w:rFonts w:ascii="Times New Roman" w:hAnsi="Times New Roman"/>
          <w:i w:val="0"/>
          <w:color w:val="auto"/>
        </w:rPr>
        <w:t xml:space="preserve"> za to stvore potrebni uvjeti.</w:t>
      </w:r>
    </w:p>
    <w:p w14:paraId="1E009CB7" w14:textId="77777777" w:rsidR="00EA5033" w:rsidRDefault="00EA5033" w:rsidP="0053133B">
      <w:pPr>
        <w:pStyle w:val="Podnaslov"/>
        <w:rPr>
          <w:rFonts w:ascii="Times New Roman" w:hAnsi="Times New Roman"/>
          <w:i w:val="0"/>
          <w:color w:val="auto"/>
        </w:rPr>
      </w:pPr>
    </w:p>
    <w:p w14:paraId="1888CDFB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OBVEZE</w:t>
      </w:r>
    </w:p>
    <w:p w14:paraId="5352E42F" w14:textId="77777777" w:rsidR="00B21CEF" w:rsidRDefault="00B21CEF" w:rsidP="00B21CEF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</w:t>
      </w:r>
      <w:r w:rsidR="00D64DE4">
        <w:rPr>
          <w:rFonts w:ascii="Times New Roman" w:hAnsi="Times New Roman"/>
          <w:i w:val="0"/>
          <w:color w:val="auto"/>
        </w:rPr>
        <w:t>bveze su vezane za prosinac 2022</w:t>
      </w:r>
      <w:r>
        <w:rPr>
          <w:rFonts w:ascii="Times New Roman" w:hAnsi="Times New Roman"/>
          <w:i w:val="0"/>
          <w:color w:val="auto"/>
        </w:rPr>
        <w:t xml:space="preserve"> .godine, a odnose se na rashode za zaposlene ,Pomoćnike u nastavi, Produženi boravak i materijalne rashode financirane od strane Grada Osijek (el. energija, plin, telefonski troškovi, utrošak vode, odvoz smeća, uredski i ostali materijal), zatim ostale materijalne rashode (financijske rashode), financirane iz vlastitih i ostalih sredstava i na naknadu plaća za bolovanja – prema uputi Ministarstva znanost s HZZO-om.</w:t>
      </w:r>
    </w:p>
    <w:p w14:paraId="2E08BC49" w14:textId="77777777"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202C14DD" w14:textId="77777777" w:rsidR="00E23324" w:rsidRDefault="00E23324" w:rsidP="00E23324">
      <w:pPr>
        <w:pStyle w:val="Podnaslov"/>
        <w:rPr>
          <w:rFonts w:ascii="Times New Roman" w:hAnsi="Times New Roman"/>
          <w:b/>
          <w:bCs/>
          <w:i w:val="0"/>
          <w:color w:val="0000FF"/>
          <w:u w:val="single"/>
        </w:rPr>
      </w:pPr>
      <w:r>
        <w:rPr>
          <w:rFonts w:ascii="Times New Roman" w:hAnsi="Times New Roman"/>
          <w:b/>
          <w:bCs/>
          <w:i w:val="0"/>
          <w:color w:val="0000FF"/>
          <w:u w:val="single"/>
        </w:rPr>
        <w:t>OBRAZAC RAS-funkcijski</w:t>
      </w:r>
    </w:p>
    <w:p w14:paraId="56291BAE" w14:textId="77777777"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Obuhvaća sveukupne rashode poslo</w:t>
      </w:r>
      <w:r w:rsidR="0053133B">
        <w:rPr>
          <w:rFonts w:ascii="Times New Roman" w:hAnsi="Times New Roman"/>
          <w:i w:val="0"/>
          <w:color w:val="auto"/>
        </w:rPr>
        <w:t>vanja osnovnog obrazovanja  šifra 09</w:t>
      </w:r>
      <w:r w:rsidR="00EA5033">
        <w:rPr>
          <w:rFonts w:ascii="Times New Roman" w:hAnsi="Times New Roman"/>
          <w:i w:val="0"/>
          <w:color w:val="auto"/>
        </w:rPr>
        <w:t xml:space="preserve"> </w:t>
      </w:r>
      <w:r>
        <w:rPr>
          <w:rFonts w:ascii="Times New Roman" w:hAnsi="Times New Roman"/>
          <w:i w:val="0"/>
          <w:color w:val="auto"/>
        </w:rPr>
        <w:t>umanjene za troškove prehrane učenika u školskoj kuhinj</w:t>
      </w:r>
      <w:r w:rsidR="0053133B">
        <w:rPr>
          <w:rFonts w:ascii="Times New Roman" w:hAnsi="Times New Roman"/>
          <w:i w:val="0"/>
          <w:color w:val="auto"/>
        </w:rPr>
        <w:t>i, koji su iskazani na šifri 096</w:t>
      </w:r>
      <w:r>
        <w:rPr>
          <w:rFonts w:ascii="Times New Roman" w:hAnsi="Times New Roman"/>
          <w:i w:val="0"/>
          <w:color w:val="auto"/>
        </w:rPr>
        <w:t xml:space="preserve"> kao dodatne usluge u obrazovanju.</w:t>
      </w:r>
    </w:p>
    <w:p w14:paraId="0217C14D" w14:textId="77777777"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645F4757" w14:textId="77777777" w:rsidR="00E23324" w:rsidRDefault="00E23324" w:rsidP="00E23324">
      <w:pPr>
        <w:pStyle w:val="Podnaslov"/>
        <w:ind w:left="708"/>
        <w:rPr>
          <w:rFonts w:ascii="Times New Roman" w:hAnsi="Times New Roman"/>
          <w:i w:val="0"/>
          <w:color w:val="auto"/>
        </w:rPr>
      </w:pPr>
    </w:p>
    <w:p w14:paraId="3640C06E" w14:textId="77777777" w:rsidR="00E23324" w:rsidRDefault="00E23324" w:rsidP="00E23324">
      <w:pPr>
        <w:pStyle w:val="Podnaslov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Osoba za kontaktiranje: 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 xml:space="preserve">      M.P.</w:t>
      </w:r>
      <w:r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ab/>
        <w:t>Odgovorna osoba - ravnateljica:</w:t>
      </w:r>
    </w:p>
    <w:p w14:paraId="6D23150C" w14:textId="77777777" w:rsidR="00D93FDD" w:rsidRDefault="0053133B" w:rsidP="003C7EBB">
      <w:pPr>
        <w:pStyle w:val="Podnaslov"/>
      </w:pPr>
      <w:r>
        <w:rPr>
          <w:rFonts w:ascii="Times New Roman" w:hAnsi="Times New Roman"/>
          <w:i w:val="0"/>
          <w:color w:val="auto"/>
        </w:rPr>
        <w:t xml:space="preserve">Dragana Jelić </w:t>
      </w:r>
      <w:r w:rsidR="00EA5033">
        <w:rPr>
          <w:rFonts w:ascii="Times New Roman" w:hAnsi="Times New Roman"/>
          <w:i w:val="0"/>
          <w:color w:val="auto"/>
        </w:rPr>
        <w:tab/>
      </w:r>
      <w:r w:rsidR="00EA5033">
        <w:rPr>
          <w:rFonts w:ascii="Times New Roman" w:hAnsi="Times New Roman"/>
          <w:i w:val="0"/>
          <w:color w:val="auto"/>
        </w:rPr>
        <w:tab/>
      </w:r>
      <w:r w:rsidR="00EA5033">
        <w:rPr>
          <w:rFonts w:ascii="Times New Roman" w:hAnsi="Times New Roman"/>
          <w:i w:val="0"/>
          <w:color w:val="auto"/>
        </w:rPr>
        <w:tab/>
      </w:r>
      <w:r w:rsidR="00EA5033">
        <w:rPr>
          <w:rFonts w:ascii="Times New Roman" w:hAnsi="Times New Roman"/>
          <w:i w:val="0"/>
          <w:color w:val="auto"/>
        </w:rPr>
        <w:tab/>
      </w:r>
      <w:r w:rsidR="00EA5033">
        <w:rPr>
          <w:rFonts w:ascii="Times New Roman" w:hAnsi="Times New Roman"/>
          <w:i w:val="0"/>
          <w:color w:val="auto"/>
        </w:rPr>
        <w:tab/>
      </w:r>
      <w:r w:rsidR="00EA5033">
        <w:rPr>
          <w:rFonts w:ascii="Times New Roman" w:hAnsi="Times New Roman"/>
          <w:i w:val="0"/>
          <w:color w:val="auto"/>
        </w:rPr>
        <w:tab/>
      </w:r>
      <w:r>
        <w:rPr>
          <w:rFonts w:ascii="Times New Roman" w:hAnsi="Times New Roman"/>
          <w:i w:val="0"/>
          <w:color w:val="auto"/>
        </w:rPr>
        <w:t xml:space="preserve">                    </w:t>
      </w:r>
      <w:r w:rsidR="00EA5033">
        <w:rPr>
          <w:rFonts w:ascii="Times New Roman" w:hAnsi="Times New Roman"/>
          <w:i w:val="0"/>
          <w:color w:val="auto"/>
        </w:rPr>
        <w:t>Josip Jukić</w:t>
      </w:r>
    </w:p>
    <w:sectPr w:rsidR="00D9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2097" w14:textId="77777777" w:rsidR="002539E7" w:rsidRDefault="002539E7" w:rsidP="0053133B">
      <w:pPr>
        <w:spacing w:after="0" w:line="240" w:lineRule="auto"/>
      </w:pPr>
      <w:r>
        <w:separator/>
      </w:r>
    </w:p>
  </w:endnote>
  <w:endnote w:type="continuationSeparator" w:id="0">
    <w:p w14:paraId="10E1E633" w14:textId="77777777" w:rsidR="002539E7" w:rsidRDefault="002539E7" w:rsidP="0053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A1D6" w14:textId="77777777" w:rsidR="002539E7" w:rsidRDefault="002539E7" w:rsidP="0053133B">
      <w:pPr>
        <w:spacing w:after="0" w:line="240" w:lineRule="auto"/>
      </w:pPr>
      <w:r>
        <w:separator/>
      </w:r>
    </w:p>
  </w:footnote>
  <w:footnote w:type="continuationSeparator" w:id="0">
    <w:p w14:paraId="4841DE1D" w14:textId="77777777" w:rsidR="002539E7" w:rsidRDefault="002539E7" w:rsidP="00531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1F53"/>
    <w:multiLevelType w:val="hybridMultilevel"/>
    <w:tmpl w:val="22B4D43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7616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24"/>
    <w:rsid w:val="00077A5F"/>
    <w:rsid w:val="00102163"/>
    <w:rsid w:val="00111652"/>
    <w:rsid w:val="00171ABD"/>
    <w:rsid w:val="001E4762"/>
    <w:rsid w:val="001F6266"/>
    <w:rsid w:val="0025031F"/>
    <w:rsid w:val="002539E7"/>
    <w:rsid w:val="003A7194"/>
    <w:rsid w:val="003C7EBB"/>
    <w:rsid w:val="0053133B"/>
    <w:rsid w:val="005347C3"/>
    <w:rsid w:val="00564B92"/>
    <w:rsid w:val="00695C4A"/>
    <w:rsid w:val="006A153D"/>
    <w:rsid w:val="0070716C"/>
    <w:rsid w:val="00743188"/>
    <w:rsid w:val="00906122"/>
    <w:rsid w:val="009B71C3"/>
    <w:rsid w:val="00A23DCD"/>
    <w:rsid w:val="00A543CE"/>
    <w:rsid w:val="00B21CEF"/>
    <w:rsid w:val="00BE1E5D"/>
    <w:rsid w:val="00BE51FF"/>
    <w:rsid w:val="00BF0113"/>
    <w:rsid w:val="00C41589"/>
    <w:rsid w:val="00CB7E75"/>
    <w:rsid w:val="00CE0663"/>
    <w:rsid w:val="00D0640B"/>
    <w:rsid w:val="00D64DE4"/>
    <w:rsid w:val="00D93FDD"/>
    <w:rsid w:val="00DA5281"/>
    <w:rsid w:val="00E23324"/>
    <w:rsid w:val="00EA5033"/>
    <w:rsid w:val="00ED4F3A"/>
    <w:rsid w:val="00F85391"/>
    <w:rsid w:val="00FA54EB"/>
    <w:rsid w:val="00FA6E75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4667"/>
  <w15:chartTrackingRefBased/>
  <w15:docId w15:val="{803AD521-47D3-4A9F-8385-DFFEE4EC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324"/>
    <w:pPr>
      <w:spacing w:after="200" w:line="276" w:lineRule="auto"/>
    </w:pPr>
    <w:rPr>
      <w:rFonts w:ascii="Century Schoolbook" w:eastAsia="Times New Roman" w:hAnsi="Century Schoolbook" w:cs="Century Schoolbook"/>
      <w:color w:val="414751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E23324"/>
    <w:rPr>
      <w:i/>
      <w:color w:val="575F6D"/>
      <w:spacing w:val="5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E23324"/>
    <w:rPr>
      <w:rFonts w:ascii="Century Schoolbook" w:eastAsia="Times New Roman" w:hAnsi="Century Schoolbook" w:cs="Century Schoolbook"/>
      <w:i/>
      <w:color w:val="575F6D"/>
      <w:spacing w:val="5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E23324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EBB"/>
    <w:rPr>
      <w:rFonts w:ascii="Segoe UI" w:eastAsia="Times New Roman" w:hAnsi="Segoe UI" w:cs="Segoe UI"/>
      <w:color w:val="414751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133B"/>
    <w:rPr>
      <w:rFonts w:ascii="Century Schoolbook" w:eastAsia="Times New Roman" w:hAnsi="Century Schoolbook" w:cs="Century Schoolbook"/>
      <w:color w:val="414751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133B"/>
    <w:rPr>
      <w:rFonts w:ascii="Century Schoolbook" w:eastAsia="Times New Roman" w:hAnsi="Century Schoolbook" w:cs="Century Schoolbook"/>
      <w:color w:val="414751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</dc:creator>
  <cp:keywords/>
  <dc:description/>
  <cp:lastModifiedBy>Josip Jukić</cp:lastModifiedBy>
  <cp:revision>2</cp:revision>
  <cp:lastPrinted>2022-01-26T12:06:00Z</cp:lastPrinted>
  <dcterms:created xsi:type="dcterms:W3CDTF">2023-02-08T07:56:00Z</dcterms:created>
  <dcterms:modified xsi:type="dcterms:W3CDTF">2023-02-08T07:56:00Z</dcterms:modified>
</cp:coreProperties>
</file>